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917852" w:rsidRPr="00917852" w:rsidRDefault="00917852" w:rsidP="00917852">
      <w:pPr>
        <w:spacing w:after="0" w:line="240" w:lineRule="auto"/>
        <w:ind w:left="4956" w:right="-11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оллективному </w:t>
      </w:r>
      <w:r w:rsidRPr="0091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договору </w:t>
      </w:r>
    </w:p>
    <w:p w:rsidR="00917852" w:rsidRPr="00917852" w:rsidRDefault="00917852" w:rsidP="00917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78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Муниципальное казённое образовательное учреждение для детей,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178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«ЦЕНТР ПСИХОЛОГО-ПЕДАГОГИЧЕСКОЙ, МЕДИЦИНСКОЙ И СОЦИАЛЬНОЙ ПОМОЩИ «ГАРМОНИЯ»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17852">
        <w:rPr>
          <w:rFonts w:ascii="Times New Roman" w:eastAsia="Calibri" w:hAnsi="Times New Roman" w:cs="Times New Roman"/>
          <w:b/>
          <w:sz w:val="52"/>
          <w:szCs w:val="52"/>
        </w:rPr>
        <w:t>ПОЛОЖЕНИЕ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7852">
        <w:rPr>
          <w:rFonts w:ascii="Times New Roman" w:eastAsia="Calibri" w:hAnsi="Times New Roman" w:cs="Times New Roman"/>
          <w:b/>
          <w:sz w:val="32"/>
          <w:szCs w:val="32"/>
        </w:rPr>
        <w:t xml:space="preserve">ОБ ОПЛАТЕ ТРУДА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17852">
        <w:rPr>
          <w:rFonts w:ascii="Times New Roman" w:eastAsia="Calibri" w:hAnsi="Times New Roman" w:cs="Times New Roman"/>
          <w:b/>
          <w:sz w:val="32"/>
          <w:szCs w:val="32"/>
        </w:rPr>
        <w:t xml:space="preserve">РАБОТНИКОВ  </w:t>
      </w:r>
      <w:r w:rsidRPr="009178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МКОУ «ЦЕНТР ПСИХОЛОГО-ПЕДАГОГИЧЕСКОЙ, МЕДИЦИНСКОЙ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178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И СОЦИАЛЬНОЙ ПОМОЩИ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1785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«ГАРМОНИЯ»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17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5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tabs>
          <w:tab w:val="left" w:pos="9072"/>
        </w:tabs>
        <w:spacing w:after="0" w:line="274" w:lineRule="exact"/>
        <w:ind w:left="3540" w:right="2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Обсуждены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приняты на </w:t>
      </w:r>
      <w:r w:rsidRPr="009178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заседании</w:t>
      </w:r>
    </w:p>
    <w:p w:rsidR="00917852" w:rsidRPr="00917852" w:rsidRDefault="00917852" w:rsidP="00917852">
      <w:pPr>
        <w:spacing w:after="0" w:line="274" w:lineRule="exact"/>
        <w:ind w:left="3540" w:right="2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178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общего собрания работников </w:t>
      </w:r>
    </w:p>
    <w:p w:rsidR="00917852" w:rsidRPr="00917852" w:rsidRDefault="00917852" w:rsidP="00917852">
      <w:pPr>
        <w:spacing w:after="0" w:line="274" w:lineRule="exact"/>
        <w:ind w:left="4248" w:right="26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78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(Протокол №1 от 12.01.15 г.)</w:t>
      </w: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Default="00917852" w:rsidP="00917852">
      <w:pPr>
        <w:spacing w:after="0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52" w:rsidRPr="00917852" w:rsidRDefault="00917852" w:rsidP="00917852">
      <w:pPr>
        <w:spacing w:after="0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5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Чернь</w:t>
      </w:r>
    </w:p>
    <w:p w:rsidR="00917852" w:rsidRPr="00917852" w:rsidRDefault="00917852" w:rsidP="00917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8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НОРМЫ РАБОЧЕГО ВРЕМЕНИ, НОРМЫ УЧЕБНОЙ НАГРУЗКИ.</w:t>
      </w:r>
    </w:p>
    <w:p w:rsidR="00917852" w:rsidRPr="00917852" w:rsidRDefault="00917852" w:rsidP="00BC6F29">
      <w:pPr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1.1.  Ставки заработной платы работников Центра выплачиваются за установленную им норму часов учебной нагрузки:</w:t>
      </w:r>
    </w:p>
    <w:p w:rsidR="00917852" w:rsidRPr="00917852" w:rsidRDefault="00917852" w:rsidP="00BC6F29">
      <w:pPr>
        <w:spacing w:after="0" w:line="274" w:lineRule="exact"/>
        <w:ind w:left="-567"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- за 36 астрономи</w:t>
      </w:r>
      <w:r w:rsidR="00BC6F29">
        <w:rPr>
          <w:rFonts w:ascii="Times New Roman" w:eastAsia="Calibri" w:hAnsi="Times New Roman" w:cs="Times New Roman"/>
          <w:sz w:val="24"/>
          <w:szCs w:val="24"/>
        </w:rPr>
        <w:t>ческих часов в неделю – педагогам-психолога</w:t>
      </w:r>
      <w:r w:rsidRPr="00917852">
        <w:rPr>
          <w:rFonts w:ascii="Times New Roman" w:eastAsia="Calibri" w:hAnsi="Times New Roman" w:cs="Times New Roman"/>
          <w:sz w:val="24"/>
          <w:szCs w:val="24"/>
        </w:rPr>
        <w:t>м (постановление № 65 Минтруда России от 29.12.92г.);</w:t>
      </w:r>
    </w:p>
    <w:p w:rsidR="00917852" w:rsidRPr="00917852" w:rsidRDefault="00917852" w:rsidP="00BC6F29">
      <w:pPr>
        <w:spacing w:after="0" w:line="274" w:lineRule="exact"/>
        <w:ind w:left="-567"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7852">
        <w:rPr>
          <w:rFonts w:ascii="Times New Roman" w:eastAsia="Calibri" w:hAnsi="Times New Roman" w:cs="Times New Roman"/>
          <w:sz w:val="24"/>
          <w:szCs w:val="24"/>
        </w:rPr>
        <w:t>- за 20 астрономических часов в неделю -</w:t>
      </w:r>
      <w:r w:rsidR="00BC6F29">
        <w:rPr>
          <w:rFonts w:ascii="Times New Roman" w:eastAsia="Calibri" w:hAnsi="Times New Roman" w:cs="Times New Roman"/>
          <w:sz w:val="24"/>
          <w:szCs w:val="24"/>
        </w:rPr>
        <w:t xml:space="preserve"> учителям-логопедам и учителям-</w:t>
      </w:r>
      <w:r w:rsidRPr="00917852">
        <w:rPr>
          <w:rFonts w:ascii="Times New Roman" w:eastAsia="Calibri" w:hAnsi="Times New Roman" w:cs="Times New Roman"/>
          <w:sz w:val="24"/>
          <w:szCs w:val="24"/>
        </w:rPr>
        <w:t>дефектологам, из которых 18 часов отводятся для работы с детьми в группах и индивидуально, 2 часа - на консультативную работу (</w:t>
      </w:r>
      <w:proofErr w:type="spellStart"/>
      <w:r w:rsidRPr="00917852">
        <w:rPr>
          <w:rFonts w:ascii="Times New Roman" w:eastAsia="Calibri" w:hAnsi="Times New Roman" w:cs="Times New Roman"/>
          <w:sz w:val="24"/>
          <w:szCs w:val="24"/>
        </w:rPr>
        <w:t>Т.П.ястребова</w:t>
      </w:r>
      <w:proofErr w:type="spell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17852">
        <w:rPr>
          <w:rFonts w:ascii="Times New Roman" w:eastAsia="Calibri" w:hAnsi="Times New Roman" w:cs="Times New Roman"/>
          <w:sz w:val="24"/>
          <w:szCs w:val="24"/>
        </w:rPr>
        <w:t>Т.П.Бессонова</w:t>
      </w:r>
      <w:proofErr w:type="spell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«Инструктивно-методическое письмо о работе учителя-логопеда при </w:t>
      </w:r>
      <w:proofErr w:type="spellStart"/>
      <w:r w:rsidRPr="00917852">
        <w:rPr>
          <w:rFonts w:ascii="Times New Roman" w:eastAsia="Calibri" w:hAnsi="Times New Roman" w:cs="Times New Roman"/>
          <w:sz w:val="24"/>
          <w:szCs w:val="24"/>
        </w:rPr>
        <w:t>общеобразовательой</w:t>
      </w:r>
      <w:proofErr w:type="spell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школе», Москва, «Просвещение», 1996г.</w:t>
      </w:r>
      <w:proofErr w:type="gramEnd"/>
    </w:p>
    <w:p w:rsidR="00917852" w:rsidRPr="00917852" w:rsidRDefault="00917852" w:rsidP="00BC6F29">
      <w:pPr>
        <w:tabs>
          <w:tab w:val="left" w:pos="717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1.2. За часы педагогической, психологической работы сверх установленной нормы производится дополнительная оплата соответственно получаемой ставке в одинарном размере. Ставки заработной платы педагогических работников устанавливаются исходя из затрат их рабочего времени в астрономических часах с учётом коротких перерывов, предусмотренных между занятиями.</w:t>
      </w:r>
    </w:p>
    <w:p w:rsidR="00917852" w:rsidRPr="00917852" w:rsidRDefault="00917852" w:rsidP="00BC6F29">
      <w:pPr>
        <w:tabs>
          <w:tab w:val="left" w:pos="717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1.3. Согласно Инструктивному письму от 24.12.2001. № 29/1886-6 365 за подписью зам. Министра Е.Е. </w:t>
      </w:r>
      <w:proofErr w:type="spellStart"/>
      <w:r w:rsidRPr="00917852">
        <w:rPr>
          <w:rFonts w:ascii="Times New Roman" w:eastAsia="Calibri" w:hAnsi="Times New Roman" w:cs="Times New Roman"/>
          <w:sz w:val="24"/>
          <w:szCs w:val="24"/>
        </w:rPr>
        <w:t>Чепурных</w:t>
      </w:r>
      <w:proofErr w:type="spell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из 36 часов в неделю рабочего времени педагог</w:t>
      </w:r>
      <w:proofErr w:type="gramStart"/>
      <w:r w:rsidRPr="00917852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психолога 18 часов предусмотрено использовать на непосредственную, индивидуальную, групповую, профилактическую, диагностическую, коррекционную, развивающую, учебно-воспитательную и культурно-просветительную работу с обучающимися, экспертно-консультационную и профилактическую работу с родителями и педагогами.</w:t>
      </w:r>
    </w:p>
    <w:p w:rsidR="00917852" w:rsidRPr="00917852" w:rsidRDefault="00917852" w:rsidP="00BC6F29">
      <w:pPr>
        <w:tabs>
          <w:tab w:val="left" w:pos="717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   Время, затраченное на исполнение того или иного вида работ, также может варьироваться в зависимости от причин обращений к психологу, первичности или повторности обращения, возраста, состояния других особенностей обращающихся.</w:t>
      </w:r>
    </w:p>
    <w:p w:rsidR="00917852" w:rsidRPr="00917852" w:rsidRDefault="00917852" w:rsidP="00BC6F29">
      <w:pPr>
        <w:tabs>
          <w:tab w:val="left" w:pos="717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   Кроме того, в соответствии с запросами администрации ОУ, сочетание видов работ и количество рабочего времени на их выполнение может изменяться. Если на некоторые из приведённых видов работ не существует запроса в ОУ, то время, отведённое на их выполнение, распределяется на другие виды работ и согласовывается с администрацией ОУ.</w:t>
      </w:r>
    </w:p>
    <w:p w:rsidR="00917852" w:rsidRPr="00917852" w:rsidRDefault="00917852" w:rsidP="00BC6F29">
      <w:pPr>
        <w:tabs>
          <w:tab w:val="left" w:pos="717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1.4.</w:t>
      </w:r>
      <w:r w:rsidR="00BC6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852">
        <w:rPr>
          <w:rFonts w:ascii="Times New Roman" w:eastAsia="Calibri" w:hAnsi="Times New Roman" w:cs="Times New Roman"/>
          <w:sz w:val="24"/>
          <w:szCs w:val="24"/>
        </w:rPr>
        <w:t>Продолжительность рабочего времени директора, методиста, уборщицы составляет 40 час</w:t>
      </w:r>
      <w:proofErr w:type="gramStart"/>
      <w:r w:rsidRPr="009178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1785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неделю.</w:t>
      </w:r>
    </w:p>
    <w:p w:rsidR="00917852" w:rsidRPr="00917852" w:rsidRDefault="00917852" w:rsidP="00BC6F29">
      <w:pPr>
        <w:tabs>
          <w:tab w:val="left" w:pos="717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1.5.</w:t>
      </w:r>
      <w:r w:rsidR="00BC6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852">
        <w:rPr>
          <w:rFonts w:ascii="Times New Roman" w:eastAsia="Calibri" w:hAnsi="Times New Roman" w:cs="Times New Roman"/>
          <w:sz w:val="24"/>
          <w:szCs w:val="24"/>
        </w:rPr>
        <w:t>Преподавательская работа директора, методиста, специалистов Центра без занятия штатной должности оплачивается дополнительно в порядке и по ставкам, предусмотренным по выполняемой преподавательской работе.</w:t>
      </w:r>
    </w:p>
    <w:p w:rsidR="00917852" w:rsidRPr="00917852" w:rsidRDefault="00917852" w:rsidP="00BC6F29">
      <w:pPr>
        <w:tabs>
          <w:tab w:val="left" w:pos="698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   Преподавательская работа директора и других работников учреждения помимо основной работы без занятия штатной должности осуществляется в основное рабочее время.</w:t>
      </w:r>
    </w:p>
    <w:p w:rsidR="00917852" w:rsidRPr="00917852" w:rsidRDefault="00917852" w:rsidP="00BC6F29">
      <w:pPr>
        <w:tabs>
          <w:tab w:val="left" w:pos="698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1.6.</w:t>
      </w:r>
      <w:r w:rsidR="00BC6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работникам учреждения, </w:t>
      </w:r>
      <w:proofErr w:type="gramStart"/>
      <w:r w:rsidRPr="00917852">
        <w:rPr>
          <w:rFonts w:ascii="Times New Roman" w:eastAsia="Calibri" w:hAnsi="Times New Roman" w:cs="Times New Roman"/>
          <w:sz w:val="24"/>
          <w:szCs w:val="24"/>
        </w:rPr>
        <w:t>являющихся</w:t>
      </w:r>
      <w:proofErr w:type="gramEnd"/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совместителями</w:t>
      </w:r>
      <w:r w:rsidR="00BC6F29">
        <w:rPr>
          <w:rFonts w:ascii="Times New Roman" w:eastAsia="Calibri" w:hAnsi="Times New Roman" w:cs="Times New Roman"/>
          <w:sz w:val="24"/>
          <w:szCs w:val="24"/>
        </w:rPr>
        <w:t>,</w:t>
      </w:r>
      <w:r w:rsidRPr="00917852">
        <w:rPr>
          <w:rFonts w:ascii="Times New Roman" w:eastAsia="Calibri" w:hAnsi="Times New Roman" w:cs="Times New Roman"/>
          <w:sz w:val="24"/>
          <w:szCs w:val="24"/>
        </w:rPr>
        <w:t xml:space="preserve"> выплачивается в соответствии с выполняемой ими нагрузкой (0.25ст., 0,5ст., 0,75ст.).</w:t>
      </w:r>
      <w:bookmarkStart w:id="0" w:name="bookmark4"/>
    </w:p>
    <w:p w:rsidR="00917852" w:rsidRPr="00917852" w:rsidRDefault="00917852" w:rsidP="00BC6F29">
      <w:pPr>
        <w:tabs>
          <w:tab w:val="left" w:pos="698"/>
        </w:tabs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852" w:rsidRDefault="00917852" w:rsidP="00BC6F29">
      <w:pPr>
        <w:tabs>
          <w:tab w:val="left" w:pos="698"/>
        </w:tabs>
        <w:spacing w:after="0" w:line="274" w:lineRule="exact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b/>
          <w:sz w:val="24"/>
          <w:szCs w:val="24"/>
        </w:rPr>
        <w:t>2. ПОРЯДОК ИСЧИСЛЕНИЯ ЗАРАБОТНОЙ ПЛАТЫ</w:t>
      </w:r>
      <w:bookmarkEnd w:id="0"/>
    </w:p>
    <w:p w:rsidR="00BC6F29" w:rsidRPr="00917852" w:rsidRDefault="00BC6F29" w:rsidP="00BC6F29">
      <w:pPr>
        <w:tabs>
          <w:tab w:val="left" w:pos="698"/>
        </w:tabs>
        <w:spacing w:after="0" w:line="274" w:lineRule="exact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6F29" w:rsidRDefault="00917852" w:rsidP="00BC6F29">
      <w:pPr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</w:rPr>
        <w:t>2.1. Месячная заработная плата педагогических работников</w:t>
      </w:r>
      <w:r w:rsidR="00BC6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852">
        <w:rPr>
          <w:rFonts w:ascii="Times New Roman" w:eastAsia="Calibri" w:hAnsi="Times New Roman" w:cs="Times New Roman"/>
          <w:sz w:val="24"/>
          <w:szCs w:val="24"/>
        </w:rPr>
        <w:t>определяется путём умножения ставки заработной платы на их фактическую нагрузку в неделю и деления полученного произведения на установленную за ставку норму часов работы в неделю.</w:t>
      </w:r>
    </w:p>
    <w:p w:rsidR="00BC6F29" w:rsidRDefault="00917852" w:rsidP="00BC6F29">
      <w:pPr>
        <w:spacing w:after="0" w:line="274" w:lineRule="exac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Установленная при тарификации заработная плата выплачивается ежемесячно, независимо от числа недель и рабочих дней в разные месяцы года. </w:t>
      </w:r>
    </w:p>
    <w:p w:rsidR="00BC6F29" w:rsidRDefault="00917852" w:rsidP="00BC6F29">
      <w:pPr>
        <w:spacing w:after="0" w:line="274" w:lineRule="exac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2.2.</w:t>
      </w:r>
      <w:r w:rsid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время работы в период летних каникул обучающихся оплата труда педагогических работников, а также лиц из числа руководящего и учебно-вспомогательного персонала производится из расчёта заработной платы, установленной при тарификации, предшествующей началу каникул.</w:t>
      </w:r>
      <w:bookmarkStart w:id="1" w:name="bookmark5"/>
    </w:p>
    <w:p w:rsidR="00BC6F29" w:rsidRDefault="00BC6F29" w:rsidP="00BC6F29">
      <w:pPr>
        <w:spacing w:after="0" w:line="274" w:lineRule="exac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F29" w:rsidRDefault="00917852" w:rsidP="00BC6F29">
      <w:pPr>
        <w:spacing w:after="0" w:line="274" w:lineRule="exact"/>
        <w:ind w:left="-851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9178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="00BC6F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17852">
        <w:rPr>
          <w:rFonts w:ascii="Times New Roman" w:eastAsia="Calibri" w:hAnsi="Times New Roman" w:cs="Times New Roman"/>
          <w:b/>
          <w:shd w:val="clear" w:color="auto" w:fill="FFFFFF"/>
        </w:rPr>
        <w:t>ПОВЫШЕНИЕ СТАВОК ЗАРАБОТНОЙ ПЛАТЫ И ДОЛЖНОСТНЫХ ОКЛАДОВ</w:t>
      </w:r>
      <w:bookmarkEnd w:id="1"/>
    </w:p>
    <w:p w:rsidR="00BC6F29" w:rsidRPr="00BC6F29" w:rsidRDefault="00BC6F29" w:rsidP="00BC6F29">
      <w:pPr>
        <w:spacing w:after="0" w:line="274" w:lineRule="exact"/>
        <w:ind w:left="-851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917852" w:rsidRPr="00BC6F29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lastRenderedPageBreak/>
        <w:t>3.1. Оплата труда педагогических и других работников производится по повышенным ставкам (окладам) в следующих случаях: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>-педагогам-психологам за работу в образовательных учреждениях, расположенных в сельской местности - на 25%;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>-педагогическим работникам, имеющим звания «Почётный работник общего образования РФ - 10%.</w:t>
      </w:r>
      <w:bookmarkStart w:id="2" w:name="bookmark6"/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17852" w:rsidRDefault="00BC6F29" w:rsidP="00BC6F29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>
        <w:rPr>
          <w:rFonts w:ascii="Times New Roman" w:eastAsia="Calibri" w:hAnsi="Times New Roman" w:cs="Times New Roman"/>
          <w:b/>
          <w:shd w:val="clear" w:color="auto" w:fill="FFFFFF"/>
        </w:rPr>
        <w:t xml:space="preserve">4. </w:t>
      </w:r>
      <w:r w:rsidR="00917852" w:rsidRPr="00917852">
        <w:rPr>
          <w:rFonts w:ascii="Times New Roman" w:eastAsia="Calibri" w:hAnsi="Times New Roman" w:cs="Times New Roman"/>
          <w:b/>
          <w:shd w:val="clear" w:color="auto" w:fill="FFFFFF"/>
        </w:rPr>
        <w:t>ДОПЛАТЫ</w:t>
      </w:r>
      <w:bookmarkEnd w:id="2"/>
    </w:p>
    <w:p w:rsidR="00BC6F29" w:rsidRPr="00917852" w:rsidRDefault="00BC6F29" w:rsidP="00BC6F29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F29" w:rsidRPr="00BC6F29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4.1.</w:t>
      </w:r>
      <w:r w:rsidR="00BC6F29" w:rsidRPr="00BC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29" w:rsidRP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Компенсационные доплаты выплачиваются на основании письма Министерства образования РФ от 28.09.2001г. № 2-9-1316:</w:t>
      </w:r>
    </w:p>
    <w:p w:rsidR="00BC6F29" w:rsidRPr="00BC6F29" w:rsidRDefault="00BC6F29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 совмещение профессий (должностей), увеличение объема выполняемых работ или расширение зоны обслуживания в пределах штатного расписания и фонда оплаты труда, предусмотренного по совмещаемым должностям (ст. 151 ТК РФ);</w:t>
      </w:r>
    </w:p>
    <w:p w:rsidR="00BC6F29" w:rsidRPr="00BC6F29" w:rsidRDefault="00BC6F29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 работу в выходные и праздничные дни в соответствии со ст.96, 154 ТК РФ;</w:t>
      </w:r>
    </w:p>
    <w:p w:rsidR="00BC6F29" w:rsidRPr="00BC6F29" w:rsidRDefault="00BC6F29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 работу с детьми, имеющими отклонения – 20%.</w:t>
      </w:r>
    </w:p>
    <w:p w:rsidR="00BC6F29" w:rsidRPr="00917852" w:rsidRDefault="00BC6F29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>-за работу с вредными условиями труда - 12% к ставке специалиста центра за большой объём компьютерной обработки диагностических и др. материалов.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4.2.</w:t>
      </w:r>
      <w:r w:rsid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17852">
        <w:rPr>
          <w:rFonts w:ascii="Times New Roman" w:eastAsia="Calibri" w:hAnsi="Times New Roman" w:cs="Times New Roman"/>
          <w:shd w:val="clear" w:color="auto" w:fill="FFFFFF"/>
        </w:rPr>
        <w:t>Доплаты за дополнительную работу, не входящую в круг основных обязанностей, сверх основного рабочего времени устанавливаются: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- работнику учреждения, оформляющую различную документацию (протоколы, записи в </w:t>
      </w:r>
      <w:proofErr w:type="gramStart"/>
      <w:r w:rsidRPr="00917852">
        <w:rPr>
          <w:rFonts w:ascii="Times New Roman" w:eastAsia="Calibri" w:hAnsi="Times New Roman" w:cs="Times New Roman"/>
          <w:shd w:val="clear" w:color="auto" w:fill="FFFFFF"/>
        </w:rPr>
        <w:t>трудовых</w:t>
      </w:r>
      <w:proofErr w:type="gramEnd"/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 до 5% (ежемесячно из </w:t>
      </w:r>
      <w:proofErr w:type="spellStart"/>
      <w:r w:rsidRPr="00917852">
        <w:rPr>
          <w:rFonts w:ascii="Times New Roman" w:eastAsia="Calibri" w:hAnsi="Times New Roman" w:cs="Times New Roman"/>
          <w:shd w:val="clear" w:color="auto" w:fill="FFFFFF"/>
        </w:rPr>
        <w:t>надтарифного</w:t>
      </w:r>
      <w:proofErr w:type="spellEnd"/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 фонда);</w:t>
      </w:r>
    </w:p>
    <w:p w:rsidR="00917852" w:rsidRPr="00917852" w:rsidRDefault="00BC6F29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- педагогу-</w:t>
      </w:r>
      <w:r w:rsidR="00917852" w:rsidRPr="00917852">
        <w:rPr>
          <w:rFonts w:ascii="Times New Roman" w:eastAsia="Calibri" w:hAnsi="Times New Roman" w:cs="Times New Roman"/>
          <w:shd w:val="clear" w:color="auto" w:fill="FFFFFF"/>
        </w:rPr>
        <w:t xml:space="preserve">психологу за проведение мероприятий в центре </w:t>
      </w:r>
      <w:r w:rsidR="00917852"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занятости населения п.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17852"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Чернь</w:t>
      </w:r>
      <w:r w:rsidR="00917852" w:rsidRPr="00917852">
        <w:rPr>
          <w:rFonts w:ascii="Times New Roman" w:eastAsia="Calibri" w:hAnsi="Times New Roman" w:cs="Times New Roman"/>
          <w:sz w:val="28"/>
        </w:rPr>
        <w:t xml:space="preserve"> </w:t>
      </w:r>
      <w:r w:rsidR="00917852"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917852" w:rsidRPr="00917852">
        <w:rPr>
          <w:rFonts w:ascii="Times New Roman" w:eastAsia="Calibri" w:hAnsi="Times New Roman" w:cs="Times New Roman"/>
          <w:shd w:val="clear" w:color="auto" w:fill="FFFFFF"/>
        </w:rPr>
        <w:t xml:space="preserve">регулярное проведение тренингов с безработными) </w:t>
      </w:r>
      <w:r>
        <w:rPr>
          <w:rFonts w:ascii="Times New Roman" w:eastAsia="Calibri" w:hAnsi="Times New Roman" w:cs="Times New Roman"/>
          <w:sz w:val="24"/>
          <w:szCs w:val="24"/>
        </w:rPr>
        <w:t>для решения финансово-</w:t>
      </w:r>
      <w:r w:rsidR="00917852" w:rsidRPr="00917852">
        <w:rPr>
          <w:rFonts w:ascii="Times New Roman" w:eastAsia="Calibri" w:hAnsi="Times New Roman" w:cs="Times New Roman"/>
          <w:sz w:val="24"/>
          <w:szCs w:val="24"/>
        </w:rPr>
        <w:t>хозяйственных задач центра – 20%</w:t>
      </w:r>
      <w:r w:rsidR="00917852" w:rsidRPr="00917852">
        <w:rPr>
          <w:rFonts w:ascii="Times New Roman" w:eastAsia="Calibri" w:hAnsi="Times New Roman" w:cs="Times New Roman"/>
          <w:shd w:val="clear" w:color="auto" w:fill="FFFFFF"/>
        </w:rPr>
        <w:t xml:space="preserve"> ежемесячно (из </w:t>
      </w:r>
      <w:proofErr w:type="spellStart"/>
      <w:r w:rsidR="00917852" w:rsidRPr="00917852">
        <w:rPr>
          <w:rFonts w:ascii="Times New Roman" w:eastAsia="Calibri" w:hAnsi="Times New Roman" w:cs="Times New Roman"/>
          <w:shd w:val="clear" w:color="auto" w:fill="FFFFFF"/>
        </w:rPr>
        <w:t>надтарифного</w:t>
      </w:r>
      <w:proofErr w:type="spellEnd"/>
      <w:r w:rsidR="00917852" w:rsidRPr="00917852">
        <w:rPr>
          <w:rFonts w:ascii="Times New Roman" w:eastAsia="Calibri" w:hAnsi="Times New Roman" w:cs="Times New Roman"/>
          <w:shd w:val="clear" w:color="auto" w:fill="FFFFFF"/>
        </w:rPr>
        <w:t xml:space="preserve"> фонда).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>- работнику учреждения, ответственному за сохранность ТСО, компьютеров и другой оргтехники – до 5%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4.3.</w:t>
      </w:r>
      <w:r w:rsidR="00BC6F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17852">
        <w:rPr>
          <w:rFonts w:ascii="Times New Roman" w:eastAsia="Calibri" w:hAnsi="Times New Roman" w:cs="Times New Roman"/>
          <w:shd w:val="clear" w:color="auto" w:fill="FFFFFF"/>
        </w:rPr>
        <w:t>Доплаты за дополнительные виды работ, увеличение зоны обслуживания, напряжённость работы, увеличение объёма работы в связи с проведением мероприятий: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 -уборщице служебных помещений - в размере 300 рублей ежемесячно (из </w:t>
      </w:r>
      <w:proofErr w:type="spellStart"/>
      <w:r w:rsidRPr="00917852">
        <w:rPr>
          <w:rFonts w:ascii="Times New Roman" w:eastAsia="Calibri" w:hAnsi="Times New Roman" w:cs="Times New Roman"/>
          <w:shd w:val="clear" w:color="auto" w:fill="FFFFFF"/>
        </w:rPr>
        <w:t>надтарифного</w:t>
      </w:r>
      <w:proofErr w:type="spellEnd"/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 фонда).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4.4.</w:t>
      </w:r>
      <w:r w:rsidR="00BA56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17852">
        <w:rPr>
          <w:rFonts w:ascii="Times New Roman" w:eastAsia="Calibri" w:hAnsi="Times New Roman" w:cs="Times New Roman"/>
          <w:shd w:val="clear" w:color="auto" w:fill="FFFFFF"/>
        </w:rPr>
        <w:t>Доплаты за увеличение объёма работы</w:t>
      </w:r>
      <w:r w:rsidRPr="00917852">
        <w:rPr>
          <w:rFonts w:ascii="Times New Roman" w:eastAsia="Calibri" w:hAnsi="Times New Roman" w:cs="Times New Roman"/>
          <w:sz w:val="24"/>
          <w:szCs w:val="24"/>
        </w:rPr>
        <w:t>– 25%</w:t>
      </w: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 ежемесячно (из </w:t>
      </w:r>
      <w:proofErr w:type="spellStart"/>
      <w:r w:rsidRPr="00917852">
        <w:rPr>
          <w:rFonts w:ascii="Times New Roman" w:eastAsia="Calibri" w:hAnsi="Times New Roman" w:cs="Times New Roman"/>
          <w:shd w:val="clear" w:color="auto" w:fill="FFFFFF"/>
        </w:rPr>
        <w:t>надтарифного</w:t>
      </w:r>
      <w:proofErr w:type="spellEnd"/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 фонда):</w:t>
      </w:r>
    </w:p>
    <w:p w:rsidR="00917852" w:rsidRPr="00917852" w:rsidRDefault="00BA56EF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- за высокий уровень психолого-</w:t>
      </w:r>
      <w:r w:rsidR="00917852" w:rsidRPr="00917852">
        <w:rPr>
          <w:rFonts w:ascii="Times New Roman" w:eastAsia="Calibri" w:hAnsi="Times New Roman" w:cs="Times New Roman"/>
          <w:shd w:val="clear" w:color="auto" w:fill="FFFFFF"/>
        </w:rPr>
        <w:t xml:space="preserve">педагогической грамотности; творческий подход к делу; 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- за разработку и реализацию программ групповой работы, показавшую свою эффективность; 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- за качественную организацию трудовой деятельности (оформление комнаты для занятий, своевременное и качественное ведение необходимой документации, её предоставление); 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- за организацию, оформление статей для родительского уголка; 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- за публикации на психолого-педагогические темы в местной и областной печати; </w:t>
      </w:r>
    </w:p>
    <w:p w:rsidR="00917852" w:rsidRP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 xml:space="preserve">- за разработку и проведение диагностических мониторингов с большим охватом респондентов; </w:t>
      </w:r>
    </w:p>
    <w:p w:rsidR="00917852" w:rsidRDefault="00917852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17852">
        <w:rPr>
          <w:rFonts w:ascii="Times New Roman" w:eastAsia="Calibri" w:hAnsi="Times New Roman" w:cs="Times New Roman"/>
          <w:shd w:val="clear" w:color="auto" w:fill="FFFFFF"/>
        </w:rPr>
        <w:t>- за приобретение методической литературы для центра.</w:t>
      </w:r>
    </w:p>
    <w:p w:rsidR="00BA56EF" w:rsidRDefault="00BA56EF" w:rsidP="00BC6F29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A56EF" w:rsidRDefault="00BA56EF" w:rsidP="00D83525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ИСТОЧНИКИ НАДБАВОК И ДОПЛАТ</w:t>
      </w:r>
    </w:p>
    <w:p w:rsidR="00D83525" w:rsidRDefault="00D83525" w:rsidP="00D83525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6EF" w:rsidRPr="00D83525" w:rsidRDefault="00D83525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5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.1.</w:t>
      </w:r>
      <w:r w:rsidRPr="00D8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Источником выплат надбавок и доплат являются: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 xml:space="preserve">-начисления на выплату надбавок и доплат от фонда оплаты труда- 25%; 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 xml:space="preserve">-средства от экономии фонда заработной платы; 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-заработанные средства за предоставляемые платные услуги в соответствии с Уставом центра;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-другие внебюджетные финансовые средства.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525" w:rsidRDefault="00D83525" w:rsidP="00D83525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A56EF" w:rsidRPr="00BA56E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56EF" w:rsidRPr="00BA56EF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ОКАЗАТЕЛИ ПРЕМИРОВАНИЯ РАБОТНИКОВ</w:t>
      </w:r>
    </w:p>
    <w:p w:rsidR="00E8070C" w:rsidRDefault="00E8070C" w:rsidP="00D83525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p w:rsidR="00BA56EF" w:rsidRPr="00D83525" w:rsidRDefault="00D83525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6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.1.</w:t>
      </w:r>
      <w:r w:rsidRPr="00D8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 xml:space="preserve">Основными условиями премирования являются: 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 строгое выполнение функциональных обязанностей согласно должностной инструкции, качественная работа с детьми в соответствии со стандартами;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lastRenderedPageBreak/>
        <w:t>- неукоснительное соблюдение Правил внутреннего трудового распорядка (трудовой дисциплины);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 четкая исполнительская дисциплина;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 отсутствие замечаний контролирующих организаций;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 xml:space="preserve">- создание (в соответствии с современными требованиями) условий для </w:t>
      </w:r>
      <w:proofErr w:type="spellStart"/>
      <w:r w:rsidRPr="00D8352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D83525">
        <w:rPr>
          <w:rFonts w:ascii="Times New Roman" w:eastAsia="Calibri" w:hAnsi="Times New Roman" w:cs="Times New Roman"/>
          <w:sz w:val="24"/>
          <w:szCs w:val="24"/>
        </w:rPr>
        <w:t>-образовательной работы с детьми (педагогическая целесообразность, психологическая и физиологическая комфортность, эстетика оформления помещений);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 творчество, инициатива;</w:t>
      </w:r>
    </w:p>
    <w:p w:rsidR="00BA56EF" w:rsidRPr="00D83525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525">
        <w:rPr>
          <w:rFonts w:ascii="Times New Roman" w:eastAsia="Calibri" w:hAnsi="Times New Roman" w:cs="Times New Roman"/>
          <w:sz w:val="24"/>
          <w:szCs w:val="24"/>
        </w:rPr>
        <w:t>- дополнительные работы, непосредств</w:t>
      </w:r>
      <w:r w:rsidR="00D83525">
        <w:rPr>
          <w:rFonts w:ascii="Times New Roman" w:eastAsia="Calibri" w:hAnsi="Times New Roman" w:cs="Times New Roman"/>
          <w:sz w:val="24"/>
          <w:szCs w:val="24"/>
        </w:rPr>
        <w:t xml:space="preserve">енно не связанные с </w:t>
      </w:r>
      <w:r w:rsidRPr="00D83525">
        <w:rPr>
          <w:rFonts w:ascii="Times New Roman" w:eastAsia="Calibri" w:hAnsi="Times New Roman" w:cs="Times New Roman"/>
          <w:sz w:val="24"/>
          <w:szCs w:val="24"/>
        </w:rPr>
        <w:t>должностными обязанностями.</w:t>
      </w:r>
    </w:p>
    <w:p w:rsidR="00BA56EF" w:rsidRPr="00D83525" w:rsidRDefault="00D83525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.2. Премирование работников проводится по итогам работы за месяц или квартал в пределах фонда заработной платы.</w:t>
      </w:r>
    </w:p>
    <w:p w:rsidR="00BA56EF" w:rsidRPr="00D83525" w:rsidRDefault="00D83525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.3. Работники Центра премируются к юбилейным датам со дня рождения, в связи с уходом на заслуженный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отдых, за получение грамот и наград вышестоящих организаций, ко Дню учителя, Дню защиты детей и др. (в пределах фонда заработной платы).</w:t>
      </w:r>
    </w:p>
    <w:p w:rsidR="00BA56EF" w:rsidRPr="00D83525" w:rsidRDefault="00D83525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.4. Премии работникам начисляются на должностной оклад с учетом доплат за совмещение профессий (должностей), расширение зон обслуживания или увеличении объема выполняемых работ и не может превышать 0,5 месячного оклада, ставки работающего.</w:t>
      </w:r>
    </w:p>
    <w:p w:rsidR="00BA56EF" w:rsidRPr="00D83525" w:rsidRDefault="00D83525" w:rsidP="00D83525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.5. Директору предоставляется право снижать размер премии за допу</w:t>
      </w:r>
      <w:r>
        <w:rPr>
          <w:rFonts w:ascii="Times New Roman" w:eastAsia="Calibri" w:hAnsi="Times New Roman" w:cs="Times New Roman"/>
          <w:sz w:val="24"/>
          <w:szCs w:val="24"/>
        </w:rPr>
        <w:t>щенные нарушения в размере 50%.</w:t>
      </w:r>
    </w:p>
    <w:p w:rsidR="00BA56EF" w:rsidRPr="00D83525" w:rsidRDefault="00D83525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56EF" w:rsidRPr="00D83525">
        <w:rPr>
          <w:rFonts w:ascii="Times New Roman" w:eastAsia="Calibri" w:hAnsi="Times New Roman" w:cs="Times New Roman"/>
          <w:sz w:val="24"/>
          <w:szCs w:val="24"/>
        </w:rPr>
        <w:t>.6. Оставшиеся средства, накопившиеся к концу каждого месяца или года, использовать для поощрения лучших педагогов за высокие показатели в работе и выполнение общественных поручений.</w:t>
      </w:r>
    </w:p>
    <w:p w:rsidR="00BA56EF" w:rsidRPr="00BA56EF" w:rsidRDefault="00BA56EF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B3C" w:rsidRDefault="00D92B3C" w:rsidP="00D92B3C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A56EF" w:rsidRPr="00BA56EF">
        <w:rPr>
          <w:rFonts w:ascii="Times New Roman" w:eastAsia="Calibri" w:hAnsi="Times New Roman" w:cs="Times New Roman"/>
          <w:b/>
          <w:sz w:val="24"/>
          <w:szCs w:val="24"/>
        </w:rPr>
        <w:t>. П</w:t>
      </w:r>
      <w:r>
        <w:rPr>
          <w:rFonts w:ascii="Times New Roman" w:eastAsia="Calibri" w:hAnsi="Times New Roman" w:cs="Times New Roman"/>
          <w:b/>
          <w:sz w:val="24"/>
          <w:szCs w:val="24"/>
        </w:rPr>
        <w:t>ОРЯДОК ОТМЕНЫ ПОЛОЖЕНИЯ, ИЗМЕНЕНИЯ И ВНЕСЕНИЯ В НЕГО ДОПОЛНЕНИЙ</w:t>
      </w:r>
    </w:p>
    <w:p w:rsidR="00D92B3C" w:rsidRDefault="00D92B3C" w:rsidP="00D92B3C">
      <w:pPr>
        <w:tabs>
          <w:tab w:val="left" w:pos="9356"/>
        </w:tabs>
        <w:spacing w:after="0" w:line="274" w:lineRule="exact"/>
        <w:ind w:left="-567" w:right="2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6EF" w:rsidRPr="00D92B3C" w:rsidRDefault="00D92B3C" w:rsidP="00BA56EF">
      <w:pPr>
        <w:tabs>
          <w:tab w:val="left" w:pos="9356"/>
        </w:tabs>
        <w:spacing w:after="0" w:line="274" w:lineRule="exact"/>
        <w:ind w:left="-567" w:right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B3C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="00BA56EF" w:rsidRPr="00D92B3C">
        <w:rPr>
          <w:rFonts w:ascii="Times New Roman" w:eastAsia="Calibri" w:hAnsi="Times New Roman" w:cs="Times New Roman"/>
          <w:sz w:val="24"/>
          <w:szCs w:val="24"/>
        </w:rPr>
        <w:t>Настоящее положение может быть отменено, в него могут быть внесены изменения и дополнения только по решению обще</w:t>
      </w:r>
      <w:r w:rsidR="0021526B">
        <w:rPr>
          <w:rFonts w:ascii="Times New Roman" w:eastAsia="Calibri" w:hAnsi="Times New Roman" w:cs="Times New Roman"/>
          <w:sz w:val="24"/>
          <w:szCs w:val="24"/>
        </w:rPr>
        <w:t>го собрания работников</w:t>
      </w:r>
      <w:r w:rsidR="00BA56EF" w:rsidRPr="00D92B3C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BA56EF" w:rsidRPr="00D9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52"/>
    <w:rsid w:val="0021526B"/>
    <w:rsid w:val="0042765C"/>
    <w:rsid w:val="00917852"/>
    <w:rsid w:val="00A77185"/>
    <w:rsid w:val="00BA56EF"/>
    <w:rsid w:val="00BC6F29"/>
    <w:rsid w:val="00D83525"/>
    <w:rsid w:val="00D92B3C"/>
    <w:rsid w:val="00E8070C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C6F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6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C6F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2015-01-28T08:07:00Z</cp:lastPrinted>
  <dcterms:created xsi:type="dcterms:W3CDTF">2015-01-28T07:17:00Z</dcterms:created>
  <dcterms:modified xsi:type="dcterms:W3CDTF">2015-01-28T08:56:00Z</dcterms:modified>
</cp:coreProperties>
</file>