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AC" w:rsidRPr="00481D5E" w:rsidRDefault="007F2CAC" w:rsidP="000B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5E">
        <w:rPr>
          <w:rFonts w:ascii="Times New Roman" w:hAnsi="Times New Roman" w:cs="Times New Roman"/>
          <w:b/>
          <w:sz w:val="28"/>
          <w:szCs w:val="28"/>
        </w:rPr>
        <w:t>Профориентация: найти себя</w:t>
      </w:r>
    </w:p>
    <w:p w:rsidR="000B7CC1" w:rsidRPr="0094377B" w:rsidRDefault="000B7CC1" w:rsidP="000B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CE" w:rsidRPr="00737DF7" w:rsidRDefault="007F2CAC" w:rsidP="000B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7B">
        <w:rPr>
          <w:rFonts w:ascii="Times New Roman" w:hAnsi="Times New Roman" w:cs="Times New Roman"/>
          <w:sz w:val="28"/>
          <w:szCs w:val="28"/>
        </w:rPr>
        <w:t>Выбор профессии – это одно из наиболе</w:t>
      </w:r>
      <w:r w:rsidR="000B7CC1">
        <w:rPr>
          <w:rFonts w:ascii="Times New Roman" w:hAnsi="Times New Roman" w:cs="Times New Roman"/>
          <w:sz w:val="28"/>
          <w:szCs w:val="28"/>
        </w:rPr>
        <w:t>е важных и значимых</w:t>
      </w:r>
      <w:r w:rsidRPr="0094377B">
        <w:rPr>
          <w:rFonts w:ascii="Times New Roman" w:hAnsi="Times New Roman" w:cs="Times New Roman"/>
          <w:sz w:val="28"/>
          <w:szCs w:val="28"/>
        </w:rPr>
        <w:t xml:space="preserve"> решений, которые в своей жизни принимает человек. </w:t>
      </w:r>
      <w:r w:rsidR="00F65DBD" w:rsidRPr="0094377B">
        <w:rPr>
          <w:rFonts w:ascii="Times New Roman" w:hAnsi="Times New Roman" w:cs="Times New Roman"/>
          <w:sz w:val="28"/>
          <w:szCs w:val="28"/>
        </w:rPr>
        <w:t>Работа составляет важную часть нашей жизни</w:t>
      </w:r>
      <w:r w:rsidR="00F65DBD" w:rsidRPr="0094377B">
        <w:rPr>
          <w:rFonts w:ascii="Times New Roman" w:hAnsi="Times New Roman" w:cs="Times New Roman"/>
          <w:sz w:val="28"/>
          <w:szCs w:val="28"/>
        </w:rPr>
        <w:t>, в</w:t>
      </w:r>
      <w:r w:rsidR="00F65DBD" w:rsidRPr="0094377B">
        <w:rPr>
          <w:rFonts w:ascii="Times New Roman" w:hAnsi="Times New Roman" w:cs="Times New Roman"/>
          <w:sz w:val="28"/>
          <w:szCs w:val="28"/>
        </w:rPr>
        <w:t xml:space="preserve"> ней мы </w:t>
      </w:r>
      <w:proofErr w:type="spellStart"/>
      <w:r w:rsidR="00F65DBD" w:rsidRPr="0094377B">
        <w:rPr>
          <w:rFonts w:ascii="Times New Roman" w:hAnsi="Times New Roman" w:cs="Times New Roman"/>
          <w:sz w:val="28"/>
          <w:szCs w:val="28"/>
        </w:rPr>
        <w:t>самореализуемся</w:t>
      </w:r>
      <w:proofErr w:type="spellEnd"/>
      <w:r w:rsidR="00F65DBD" w:rsidRPr="0094377B">
        <w:rPr>
          <w:rFonts w:ascii="Times New Roman" w:hAnsi="Times New Roman" w:cs="Times New Roman"/>
          <w:sz w:val="28"/>
          <w:szCs w:val="28"/>
        </w:rPr>
        <w:t xml:space="preserve"> и проявляем сво</w:t>
      </w:r>
      <w:bookmarkStart w:id="0" w:name="_GoBack"/>
      <w:bookmarkEnd w:id="0"/>
      <w:r w:rsidR="00F65DBD" w:rsidRPr="0094377B">
        <w:rPr>
          <w:rFonts w:ascii="Times New Roman" w:hAnsi="Times New Roman" w:cs="Times New Roman"/>
          <w:sz w:val="28"/>
          <w:szCs w:val="28"/>
        </w:rPr>
        <w:t>й потенциал.</w:t>
      </w:r>
      <w:r w:rsidR="00352667" w:rsidRPr="0094377B">
        <w:rPr>
          <w:rFonts w:ascii="Times New Roman" w:hAnsi="Times New Roman" w:cs="Times New Roman"/>
          <w:sz w:val="28"/>
          <w:szCs w:val="28"/>
        </w:rPr>
        <w:t xml:space="preserve"> Найти свою профессию – </w:t>
      </w:r>
      <w:r w:rsidR="00352667" w:rsidRPr="0094377B">
        <w:rPr>
          <w:rFonts w:ascii="Times New Roman" w:hAnsi="Times New Roman" w:cs="Times New Roman"/>
          <w:sz w:val="28"/>
          <w:szCs w:val="28"/>
        </w:rPr>
        <w:t>это задача, которая возникает перед каждым человеком.</w:t>
      </w:r>
      <w:r w:rsidR="00352667" w:rsidRPr="0094377B">
        <w:rPr>
          <w:rFonts w:ascii="Times New Roman" w:hAnsi="Times New Roman" w:cs="Times New Roman"/>
          <w:sz w:val="28"/>
          <w:szCs w:val="28"/>
        </w:rPr>
        <w:t xml:space="preserve"> </w:t>
      </w:r>
      <w:r w:rsidR="00352667" w:rsidRPr="0094377B">
        <w:rPr>
          <w:rFonts w:ascii="Times New Roman" w:hAnsi="Times New Roman" w:cs="Times New Roman"/>
          <w:sz w:val="28"/>
          <w:szCs w:val="28"/>
        </w:rPr>
        <w:t>При этом важно не ошибиться, а выбрать действительно то, что нравится именно тебе.  Неправильный выбор может негативно отразиться на качестве дальнейшей жизни.</w:t>
      </w:r>
      <w:r w:rsidR="005D24CE" w:rsidRPr="0094377B">
        <w:rPr>
          <w:rFonts w:ascii="Times New Roman" w:hAnsi="Times New Roman" w:cs="Times New Roman"/>
          <w:sz w:val="28"/>
          <w:szCs w:val="28"/>
        </w:rPr>
        <w:t xml:space="preserve"> </w:t>
      </w:r>
      <w:r w:rsidR="005D24CE" w:rsidRPr="0094377B">
        <w:rPr>
          <w:rFonts w:ascii="Times New Roman" w:hAnsi="Times New Roman" w:cs="Times New Roman"/>
          <w:sz w:val="28"/>
          <w:szCs w:val="28"/>
        </w:rPr>
        <w:t>Учитыв</w:t>
      </w:r>
      <w:r w:rsidR="005D24CE" w:rsidRPr="0094377B">
        <w:rPr>
          <w:rFonts w:ascii="Times New Roman" w:hAnsi="Times New Roman" w:cs="Times New Roman"/>
          <w:sz w:val="28"/>
          <w:szCs w:val="28"/>
        </w:rPr>
        <w:t xml:space="preserve">ая это, стоит отнестись к </w:t>
      </w:r>
      <w:r w:rsidR="005D24CE" w:rsidRPr="0094377B">
        <w:rPr>
          <w:rFonts w:ascii="Times New Roman" w:hAnsi="Times New Roman" w:cs="Times New Roman"/>
          <w:sz w:val="28"/>
          <w:szCs w:val="28"/>
        </w:rPr>
        <w:t>выбору</w:t>
      </w:r>
      <w:r w:rsidR="005D24CE" w:rsidRPr="0094377B">
        <w:rPr>
          <w:rFonts w:ascii="Times New Roman" w:hAnsi="Times New Roman" w:cs="Times New Roman"/>
          <w:sz w:val="28"/>
          <w:szCs w:val="28"/>
        </w:rPr>
        <w:t xml:space="preserve"> будущей </w:t>
      </w:r>
      <w:r w:rsidR="005D24CE" w:rsidRPr="00737DF7">
        <w:rPr>
          <w:rFonts w:ascii="Times New Roman" w:hAnsi="Times New Roman" w:cs="Times New Roman"/>
          <w:sz w:val="28"/>
          <w:szCs w:val="28"/>
        </w:rPr>
        <w:t>профессии</w:t>
      </w:r>
      <w:r w:rsidR="005D24CE" w:rsidRPr="00737DF7">
        <w:rPr>
          <w:rFonts w:ascii="Times New Roman" w:hAnsi="Times New Roman" w:cs="Times New Roman"/>
          <w:sz w:val="28"/>
          <w:szCs w:val="28"/>
        </w:rPr>
        <w:t xml:space="preserve"> со всей серьезностью.</w:t>
      </w:r>
    </w:p>
    <w:p w:rsidR="00352667" w:rsidRPr="00737DF7" w:rsidRDefault="00352667" w:rsidP="0073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DF7">
        <w:rPr>
          <w:rFonts w:ascii="Times New Roman" w:hAnsi="Times New Roman" w:cs="Times New Roman"/>
          <w:sz w:val="28"/>
          <w:szCs w:val="28"/>
        </w:rPr>
        <w:t>Жизнь показывает, что профессию лучше выбирать не только головой, но всем своим существом. Современный человек ходит н</w:t>
      </w:r>
      <w:r w:rsidR="005D24CE" w:rsidRPr="00737DF7">
        <w:rPr>
          <w:rFonts w:ascii="Times New Roman" w:hAnsi="Times New Roman" w:cs="Times New Roman"/>
          <w:sz w:val="28"/>
          <w:szCs w:val="28"/>
        </w:rPr>
        <w:t>а работу не просто ради денег – о</w:t>
      </w:r>
      <w:r w:rsidRPr="00737DF7">
        <w:rPr>
          <w:rFonts w:ascii="Times New Roman" w:hAnsi="Times New Roman" w:cs="Times New Roman"/>
          <w:sz w:val="28"/>
          <w:szCs w:val="28"/>
        </w:rPr>
        <w:t>н хочет получать от работы удовольствие.</w:t>
      </w:r>
    </w:p>
    <w:p w:rsidR="00352667" w:rsidRPr="0094377B" w:rsidRDefault="00352667" w:rsidP="0073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DF7">
        <w:rPr>
          <w:rFonts w:ascii="Times New Roman" w:hAnsi="Times New Roman" w:cs="Times New Roman"/>
          <w:sz w:val="28"/>
          <w:szCs w:val="28"/>
        </w:rPr>
        <w:t>Подростку, выпускнику порою достаточно сложно бывает оценить собственные сильные и слабые стороны, понять, какая именно профессия будет в полной мере соответствовать его интересам, личностным особенностям, характеру</w:t>
      </w:r>
      <w:r w:rsidRPr="0094377B">
        <w:rPr>
          <w:rFonts w:ascii="Times New Roman" w:hAnsi="Times New Roman" w:cs="Times New Roman"/>
          <w:sz w:val="28"/>
          <w:szCs w:val="28"/>
        </w:rPr>
        <w:t>. Вопросы профессионального определения волнуют человека, который только начинает делать первые шаги в мире взрослых. Не стоит отказывать ему в помощи. Профориент</w:t>
      </w:r>
      <w:r w:rsidR="00F51EBC" w:rsidRPr="0094377B">
        <w:rPr>
          <w:rFonts w:ascii="Times New Roman" w:hAnsi="Times New Roman" w:cs="Times New Roman"/>
          <w:sz w:val="28"/>
          <w:szCs w:val="28"/>
        </w:rPr>
        <w:t xml:space="preserve">ация и консультации психолога – </w:t>
      </w:r>
      <w:r w:rsidRPr="0094377B">
        <w:rPr>
          <w:rFonts w:ascii="Times New Roman" w:hAnsi="Times New Roman" w:cs="Times New Roman"/>
          <w:sz w:val="28"/>
          <w:szCs w:val="28"/>
        </w:rPr>
        <w:t>вот то, что на данном этапе будет полезным для вашего ребенка, то, что позволит оценить его способности, понять его склонности, предложить ему самому делать осознанный выбор, ориентируясь на знания о себе, а не на желания родителей и веяния в обществе.</w:t>
      </w:r>
    </w:p>
    <w:p w:rsidR="007F2CAC" w:rsidRPr="0094377B" w:rsidRDefault="007F2CAC" w:rsidP="0073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7B">
        <w:rPr>
          <w:rFonts w:ascii="Times New Roman" w:hAnsi="Times New Roman" w:cs="Times New Roman"/>
          <w:sz w:val="28"/>
          <w:szCs w:val="28"/>
        </w:rPr>
        <w:t>Данная услуга рекомендуется школьникам с 8 по 11 классы. Именно в этом возрасте учащиеся и их родители задумываются о том, в какой ВУЗ поступать, какую профессию выбрать. Если у учащегося уже намечен вектор своего профессионального развития, то профориентация поможет лучше понять, насколько выбранные профессии будут ему подходить: комфортно ли ему будет выполнять свои обязанности, достаточно ли способностей для того, чтобы учиться по выбранной специальности.</w:t>
      </w:r>
    </w:p>
    <w:p w:rsidR="007F2CAC" w:rsidRDefault="007F2CAC" w:rsidP="0073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7B">
        <w:rPr>
          <w:rFonts w:ascii="Times New Roman" w:hAnsi="Times New Roman" w:cs="Times New Roman"/>
          <w:sz w:val="28"/>
          <w:szCs w:val="28"/>
        </w:rPr>
        <w:t>По ито</w:t>
      </w:r>
      <w:r w:rsidR="002F15C4">
        <w:rPr>
          <w:rFonts w:ascii="Times New Roman" w:hAnsi="Times New Roman" w:cs="Times New Roman"/>
          <w:sz w:val="28"/>
          <w:szCs w:val="28"/>
        </w:rPr>
        <w:t>гам теста и беседы с психологом-</w:t>
      </w:r>
      <w:r w:rsidRPr="0094377B">
        <w:rPr>
          <w:rFonts w:ascii="Times New Roman" w:hAnsi="Times New Roman" w:cs="Times New Roman"/>
          <w:sz w:val="28"/>
          <w:szCs w:val="28"/>
        </w:rPr>
        <w:t>консультантом будут намечены рекомендуемые профили и список профессий. Следует более детально ознакомиться с выбранными профессиями (где работают такие специалисты, уровень оплаты труда, в каких ВУЗах можно получить такую специальность и т.д.) и провести анализ информации: выписать основные плюсы профессии для себя, посмотреть недостатки и попытаться понять, насколько это профессия соответствует собственным ожиданиям.</w:t>
      </w:r>
    </w:p>
    <w:p w:rsidR="00A50F4D" w:rsidRPr="0094377B" w:rsidRDefault="00A50F4D" w:rsidP="0073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A50F4D">
        <w:rPr>
          <w:rFonts w:ascii="Times New Roman" w:hAnsi="Times New Roman" w:cs="Times New Roman"/>
          <w:sz w:val="28"/>
          <w:szCs w:val="28"/>
        </w:rPr>
        <w:t>рофессиональное самоопределение школьников – это лучший способ избежать проблем с выбором высшего учебного заведения, когда,</w:t>
      </w:r>
      <w:r>
        <w:rPr>
          <w:rFonts w:ascii="Times New Roman" w:hAnsi="Times New Roman" w:cs="Times New Roman"/>
          <w:sz w:val="28"/>
          <w:szCs w:val="28"/>
        </w:rPr>
        <w:t xml:space="preserve"> проучившись несколько курсов, в</w:t>
      </w:r>
      <w:r w:rsidRPr="00A50F4D">
        <w:rPr>
          <w:rFonts w:ascii="Times New Roman" w:hAnsi="Times New Roman" w:cs="Times New Roman"/>
          <w:sz w:val="28"/>
          <w:szCs w:val="28"/>
        </w:rPr>
        <w:t>аш ребенок понимает, что желает заниматься совершенно другим.</w:t>
      </w:r>
    </w:p>
    <w:p w:rsidR="0094377B" w:rsidRPr="0094377B" w:rsidRDefault="0094377B" w:rsidP="00A5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7B">
        <w:rPr>
          <w:rFonts w:ascii="Times New Roman" w:hAnsi="Times New Roman" w:cs="Times New Roman"/>
          <w:sz w:val="28"/>
          <w:szCs w:val="28"/>
        </w:rPr>
        <w:t xml:space="preserve">Важно помнить, что помощь в выборе профессии имеет смысл тогда, когда есть личная заинтересованность учащегося в этом процессе. Если ребёнок ещё сам не готов задумываться о планах своего обучения и развития, то проведение профориентации не будет настолько продуктивным, насколько </w:t>
      </w:r>
      <w:r w:rsidRPr="0094377B">
        <w:rPr>
          <w:rFonts w:ascii="Times New Roman" w:hAnsi="Times New Roman" w:cs="Times New Roman"/>
          <w:sz w:val="28"/>
          <w:szCs w:val="28"/>
        </w:rPr>
        <w:lastRenderedPageBreak/>
        <w:t>оно может быть при личной заинтересованности самого ребёнка, а не только его родителей.</w:t>
      </w:r>
    </w:p>
    <w:p w:rsidR="007F2CAC" w:rsidRPr="0094377B" w:rsidRDefault="007F2CAC" w:rsidP="00A5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7B">
        <w:rPr>
          <w:rFonts w:ascii="Times New Roman" w:hAnsi="Times New Roman" w:cs="Times New Roman"/>
          <w:sz w:val="28"/>
          <w:szCs w:val="28"/>
        </w:rPr>
        <w:t>Конечно же, выбор профессии часто обусловлен наличием учебного заведения или возможностью оплачивать обучение, а также модой на некоторые специальности. Таким образом, можно сказать, что это сложный процесс, который должен учитывать массу нюансов. Задача эта непростая, но просто необходимая.</w:t>
      </w:r>
    </w:p>
    <w:p w:rsidR="00A50F4D" w:rsidRDefault="00A50F4D" w:rsidP="000B7CC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7CC1" w:rsidRPr="00F733F9" w:rsidRDefault="000B7CC1" w:rsidP="000B7CC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4251">
        <w:rPr>
          <w:rFonts w:ascii="Times New Roman" w:hAnsi="Times New Roman"/>
          <w:sz w:val="28"/>
          <w:szCs w:val="28"/>
        </w:rPr>
        <w:t>Е. Кузнецова, педагог-психоло</w:t>
      </w:r>
      <w:r>
        <w:rPr>
          <w:rFonts w:ascii="Times New Roman" w:hAnsi="Times New Roman"/>
          <w:sz w:val="28"/>
          <w:szCs w:val="28"/>
        </w:rPr>
        <w:t>г Центра</w:t>
      </w:r>
      <w:r w:rsidRPr="00E24251">
        <w:rPr>
          <w:rFonts w:ascii="Times New Roman" w:hAnsi="Times New Roman"/>
          <w:sz w:val="28"/>
          <w:szCs w:val="28"/>
        </w:rPr>
        <w:t xml:space="preserve"> «Гармония»</w:t>
      </w:r>
    </w:p>
    <w:p w:rsidR="0094377B" w:rsidRPr="0094377B" w:rsidRDefault="0094377B" w:rsidP="000B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AC" w:rsidRPr="0094377B" w:rsidRDefault="007F2CAC" w:rsidP="000B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CAC" w:rsidRPr="0094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C"/>
    <w:rsid w:val="00010970"/>
    <w:rsid w:val="000B7CC1"/>
    <w:rsid w:val="002F15C4"/>
    <w:rsid w:val="00352667"/>
    <w:rsid w:val="00481D5E"/>
    <w:rsid w:val="00492C24"/>
    <w:rsid w:val="005D24CE"/>
    <w:rsid w:val="00737DF7"/>
    <w:rsid w:val="007F2CAC"/>
    <w:rsid w:val="0094377B"/>
    <w:rsid w:val="00A50F4D"/>
    <w:rsid w:val="00F51EBC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2014-03-03T07:18:00Z</dcterms:created>
  <dcterms:modified xsi:type="dcterms:W3CDTF">2014-03-03T08:13:00Z</dcterms:modified>
</cp:coreProperties>
</file>