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6E" w:rsidRPr="00B86B6E" w:rsidRDefault="00B86B6E" w:rsidP="00B86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6B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ПРОСВЕЩЕНИЕ И ПРОФИЛАКТИКА</w:t>
      </w:r>
    </w:p>
    <w:p w:rsidR="00B86B6E" w:rsidRDefault="00B86B6E" w:rsidP="00B86B6E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</w:p>
    <w:p w:rsidR="00A13F36" w:rsidRDefault="00A13F36" w:rsidP="00B86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просвещение предполагает п</w:t>
      </w:r>
      <w:r w:rsidR="00B86B6E" w:rsidRPr="00B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овышение психологической грамотности родителей,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желание использовать психологические знания в интересах развития ребенка и собственного развития. На родительских собраниях, проходящих в образовательных учреждениях района, мы  обсуждаем вопросы, связанные с </w:t>
      </w:r>
      <w:r w:rsidRPr="00B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обучением и воспитанием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а также </w:t>
      </w:r>
      <w:r w:rsidRPr="00B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практических приемов и методов воспитания в семье.</w:t>
      </w:r>
    </w:p>
    <w:p w:rsidR="0008361F" w:rsidRDefault="0008361F" w:rsidP="00B86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Психологическая профилактика – предупреждение возникновения явлений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подростков в образовательных учреждениях.</w:t>
      </w:r>
    </w:p>
    <w:p w:rsidR="00463253" w:rsidRDefault="00463253" w:rsidP="00B86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61F" w:rsidRPr="00463253" w:rsidRDefault="0008361F" w:rsidP="00B86B6E">
      <w:pPr>
        <w:spacing w:after="0" w:line="240" w:lineRule="auto"/>
        <w:rPr>
          <w:rFonts w:ascii="Times New Roman" w:eastAsia="Times New Roman" w:hAnsi="Times New Roman" w:cs="Times New Roman"/>
          <w:b/>
          <w:color w:val="1B0371"/>
          <w:sz w:val="28"/>
          <w:szCs w:val="28"/>
          <w:lang w:eastAsia="ru-RU"/>
        </w:rPr>
      </w:pPr>
      <w:r w:rsidRPr="00463253">
        <w:rPr>
          <w:rFonts w:ascii="Times New Roman" w:eastAsia="Times New Roman" w:hAnsi="Times New Roman" w:cs="Times New Roman"/>
          <w:b/>
          <w:color w:val="1B0371"/>
          <w:sz w:val="28"/>
          <w:szCs w:val="28"/>
          <w:lang w:eastAsia="ru-RU"/>
        </w:rPr>
        <w:t>Итак, просвещение и профилактика включают в себя:</w:t>
      </w:r>
    </w:p>
    <w:p w:rsidR="0008361F" w:rsidRDefault="0008361F" w:rsidP="00B86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родительских собраний, семинаров-практикумов, тренингов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развития, обучения, воспитания подрастающего поколения;</w:t>
      </w:r>
    </w:p>
    <w:p w:rsidR="0008361F" w:rsidRDefault="0008361F" w:rsidP="00B86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просветительских занятий для детей и подростков по профилактике зависимостей;</w:t>
      </w:r>
    </w:p>
    <w:p w:rsidR="0008361F" w:rsidRDefault="0008361F" w:rsidP="00B86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6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</w:t>
      </w:r>
      <w:r w:rsidR="00463253" w:rsidRPr="00B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памяток,</w:t>
      </w:r>
      <w:r w:rsidR="0046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разработку конкретных рекомендаций по оказанию помощи в вопро</w:t>
      </w:r>
      <w:r w:rsidR="0084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 воспитания и обучения детей;</w:t>
      </w:r>
    </w:p>
    <w:p w:rsidR="00A13F36" w:rsidRDefault="00463253" w:rsidP="00B86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8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на совещаниях, районных методических объединениях, педсоветах, в прессе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30D9" w:rsidRDefault="008430D9" w:rsidP="00B86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2BF" w:rsidRDefault="008702BF" w:rsidP="00B86B6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702BF" w:rsidRDefault="008702BF" w:rsidP="00B86B6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430D9" w:rsidRPr="008430D9" w:rsidRDefault="008430D9" w:rsidP="00B86B6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430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Рады сотрудничать с Вами!</w:t>
      </w:r>
    </w:p>
    <w:p w:rsidR="008430D9" w:rsidRDefault="008430D9" w:rsidP="00B86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ППМС «ЦДК «Гармония»</w:t>
      </w:r>
    </w:p>
    <w:p w:rsidR="008430D9" w:rsidRDefault="008430D9" w:rsidP="00B86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ернь, Коммунаров, 12. </w:t>
      </w:r>
      <w:r w:rsidR="0013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ел. 8(48756)2-13-10.</w:t>
      </w:r>
    </w:p>
    <w:sectPr w:rsidR="008430D9" w:rsidSect="007A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B6E"/>
    <w:rsid w:val="0008361F"/>
    <w:rsid w:val="00137D66"/>
    <w:rsid w:val="003604C1"/>
    <w:rsid w:val="00463253"/>
    <w:rsid w:val="007A3B0C"/>
    <w:rsid w:val="008430D9"/>
    <w:rsid w:val="008702BF"/>
    <w:rsid w:val="00A13F36"/>
    <w:rsid w:val="00B8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971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2013-05-06T07:15:00Z</dcterms:created>
  <dcterms:modified xsi:type="dcterms:W3CDTF">2013-05-06T07:56:00Z</dcterms:modified>
</cp:coreProperties>
</file>